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57" w:rsidRDefault="00CD4361" w:rsidP="00CD4361">
      <w:pPr>
        <w:pStyle w:val="NoSpacing"/>
        <w:jc w:val="center"/>
        <w:rPr>
          <w:sz w:val="22"/>
        </w:rPr>
      </w:pPr>
      <w:r>
        <w:rPr>
          <w:noProof/>
          <w:sz w:val="22"/>
        </w:rPr>
        <w:drawing>
          <wp:anchor distT="0" distB="0" distL="114300" distR="114300" simplePos="0" relativeHeight="251660800" behindDoc="1" locked="0" layoutInCell="1" allowOverlap="1">
            <wp:simplePos x="0" y="0"/>
            <wp:positionH relativeFrom="column">
              <wp:posOffset>95250</wp:posOffset>
            </wp:positionH>
            <wp:positionV relativeFrom="paragraph">
              <wp:posOffset>-93345</wp:posOffset>
            </wp:positionV>
            <wp:extent cx="590550" cy="647700"/>
            <wp:effectExtent l="19050" t="0" r="0" b="0"/>
            <wp:wrapNone/>
            <wp:docPr id="1" name="Picture 2" descr="C:\Users\Publi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logo.png"/>
                    <pic:cNvPicPr>
                      <a:picLocks noChangeAspect="1" noChangeArrowheads="1"/>
                    </pic:cNvPicPr>
                  </pic:nvPicPr>
                  <pic:blipFill>
                    <a:blip r:embed="rId5" cstate="print"/>
                    <a:srcRect/>
                    <a:stretch>
                      <a:fillRect/>
                    </a:stretch>
                  </pic:blipFill>
                  <pic:spPr bwMode="auto">
                    <a:xfrm>
                      <a:off x="0" y="0"/>
                      <a:ext cx="590550" cy="647700"/>
                    </a:xfrm>
                    <a:prstGeom prst="rect">
                      <a:avLst/>
                    </a:prstGeom>
                    <a:noFill/>
                    <a:ln w="9525">
                      <a:noFill/>
                      <a:miter lim="800000"/>
                      <a:headEnd/>
                      <a:tailEnd/>
                    </a:ln>
                  </pic:spPr>
                </pic:pic>
              </a:graphicData>
            </a:graphic>
          </wp:anchor>
        </w:drawing>
      </w:r>
      <w:proofErr w:type="gramStart"/>
      <w:r>
        <w:rPr>
          <w:sz w:val="22"/>
        </w:rPr>
        <w:t>Jim’s Body Shop, Inc.</w:t>
      </w:r>
      <w:proofErr w:type="gramEnd"/>
      <w:r>
        <w:rPr>
          <w:sz w:val="22"/>
        </w:rPr>
        <w:t xml:space="preserve"> </w:t>
      </w:r>
    </w:p>
    <w:p w:rsidR="00CD4361" w:rsidRPr="00CD4361" w:rsidRDefault="00CD4361" w:rsidP="00CD4361">
      <w:pPr>
        <w:pStyle w:val="NoSpacing"/>
        <w:jc w:val="center"/>
        <w:rPr>
          <w:sz w:val="22"/>
        </w:rPr>
      </w:pPr>
      <w:r>
        <w:rPr>
          <w:sz w:val="22"/>
        </w:rPr>
        <w:t>Employment Application</w:t>
      </w:r>
    </w:p>
    <w:p w:rsidR="00775908" w:rsidRDefault="00775908" w:rsidP="00A751EC">
      <w:pPr>
        <w:rPr>
          <w:rFonts w:asciiTheme="minorHAnsi" w:hAnsiTheme="minorHAnsi"/>
          <w:sz w:val="20"/>
          <w:szCs w:val="20"/>
        </w:rPr>
      </w:pPr>
    </w:p>
    <w:p w:rsidR="00CD4361" w:rsidRDefault="00CD4361" w:rsidP="00A751EC">
      <w:pPr>
        <w:rPr>
          <w:rFonts w:asciiTheme="minorHAnsi" w:hAnsiTheme="minorHAnsi"/>
          <w:sz w:val="20"/>
          <w:szCs w:val="20"/>
        </w:rPr>
      </w:pPr>
    </w:p>
    <w:p w:rsidR="00CD4361" w:rsidRDefault="00CD4361" w:rsidP="00A751EC">
      <w:pPr>
        <w:rPr>
          <w:rFonts w:asciiTheme="minorHAnsi" w:hAnsiTheme="minorHAnsi"/>
          <w:sz w:val="20"/>
          <w:szCs w:val="20"/>
        </w:rPr>
      </w:pPr>
    </w:p>
    <w:p w:rsidR="00CD4361" w:rsidRDefault="00CD4361" w:rsidP="00A751EC">
      <w:pPr>
        <w:rPr>
          <w:rFonts w:asciiTheme="minorHAnsi" w:hAnsiTheme="minorHAnsi"/>
          <w:sz w:val="20"/>
          <w:szCs w:val="20"/>
        </w:rPr>
      </w:pPr>
    </w:p>
    <w:p w:rsidR="00775908" w:rsidRPr="00CD4361" w:rsidRDefault="00775908" w:rsidP="00A751EC">
      <w:pPr>
        <w:rPr>
          <w:rFonts w:asciiTheme="minorHAnsi" w:hAnsiTheme="minorHAnsi"/>
          <w:sz w:val="18"/>
          <w:szCs w:val="20"/>
        </w:rPr>
      </w:pPr>
    </w:p>
    <w:p w:rsidR="00A751EC" w:rsidRPr="00CD4361" w:rsidRDefault="00A751EC" w:rsidP="00A751EC">
      <w:pPr>
        <w:rPr>
          <w:rFonts w:asciiTheme="minorHAnsi" w:hAnsiTheme="minorHAnsi"/>
          <w:sz w:val="18"/>
          <w:szCs w:val="20"/>
        </w:rPr>
      </w:pPr>
      <w:r w:rsidRPr="00CD4361">
        <w:rPr>
          <w:rFonts w:asciiTheme="minorHAnsi" w:hAnsiTheme="minorHAnsi"/>
          <w:sz w:val="18"/>
          <w:szCs w:val="20"/>
        </w:rPr>
        <w:t xml:space="preserve">Jim’s Body Shop, Inc. is now accepting applications for full time positions.  The positions include body technician, paint technician and detailer/painter helper.  Jim’s Body Shop, Inc. was established in 1946 and is committed to providing quality repairs through our motivated employees.  Employees at Jim’s are part of a team that </w:t>
      </w:r>
      <w:proofErr w:type="gramStart"/>
      <w:r w:rsidRPr="00CD4361">
        <w:rPr>
          <w:rFonts w:asciiTheme="minorHAnsi" w:hAnsiTheme="minorHAnsi"/>
          <w:sz w:val="18"/>
          <w:szCs w:val="20"/>
        </w:rPr>
        <w:t>have</w:t>
      </w:r>
      <w:proofErr w:type="gramEnd"/>
      <w:r w:rsidRPr="00CD4361">
        <w:rPr>
          <w:rFonts w:asciiTheme="minorHAnsi" w:hAnsiTheme="minorHAnsi"/>
          <w:sz w:val="18"/>
          <w:szCs w:val="20"/>
        </w:rPr>
        <w:t xml:space="preserve"> pride for the work they have completed for our customers.  Motivated, hard working, detail oriented, quality, team player, dependability and prideful are all key words that we like to associate with our employees.  All candidates interested in the company’s vision and one of these positions is encouraged to apply regardless of experience level.</w:t>
      </w:r>
    </w:p>
    <w:p w:rsidR="00A751EC" w:rsidRPr="00CD4361" w:rsidRDefault="00A751EC" w:rsidP="00A751EC">
      <w:pPr>
        <w:rPr>
          <w:rFonts w:asciiTheme="minorHAnsi" w:hAnsiTheme="minorHAnsi"/>
          <w:sz w:val="18"/>
          <w:szCs w:val="20"/>
        </w:rPr>
      </w:pPr>
    </w:p>
    <w:p w:rsidR="00A751EC" w:rsidRPr="00CD4361" w:rsidRDefault="00A751EC" w:rsidP="00A751EC">
      <w:pPr>
        <w:pStyle w:val="ListParagraph"/>
        <w:numPr>
          <w:ilvl w:val="0"/>
          <w:numId w:val="13"/>
        </w:numPr>
        <w:rPr>
          <w:rFonts w:asciiTheme="minorHAnsi" w:hAnsiTheme="minorHAnsi"/>
          <w:sz w:val="18"/>
          <w:szCs w:val="20"/>
        </w:rPr>
      </w:pPr>
      <w:r w:rsidRPr="00CD4361">
        <w:rPr>
          <w:rFonts w:asciiTheme="minorHAnsi" w:hAnsiTheme="minorHAnsi"/>
          <w:sz w:val="18"/>
          <w:szCs w:val="20"/>
        </w:rPr>
        <w:t>Work hours 7:</w:t>
      </w:r>
      <w:r w:rsidR="00E41E11" w:rsidRPr="00CD4361">
        <w:rPr>
          <w:rFonts w:asciiTheme="minorHAnsi" w:hAnsiTheme="minorHAnsi"/>
          <w:sz w:val="18"/>
          <w:szCs w:val="20"/>
        </w:rPr>
        <w:t>45</w:t>
      </w:r>
      <w:r w:rsidRPr="00CD4361">
        <w:rPr>
          <w:rFonts w:asciiTheme="minorHAnsi" w:hAnsiTheme="minorHAnsi"/>
          <w:sz w:val="18"/>
          <w:szCs w:val="20"/>
        </w:rPr>
        <w:t xml:space="preserve">am – </w:t>
      </w:r>
      <w:r w:rsidR="00E41E11" w:rsidRPr="00CD4361">
        <w:rPr>
          <w:rFonts w:asciiTheme="minorHAnsi" w:hAnsiTheme="minorHAnsi"/>
          <w:sz w:val="18"/>
          <w:szCs w:val="20"/>
        </w:rPr>
        <w:t>4</w:t>
      </w:r>
      <w:r w:rsidRPr="00CD4361">
        <w:rPr>
          <w:rFonts w:asciiTheme="minorHAnsi" w:hAnsiTheme="minorHAnsi"/>
          <w:sz w:val="18"/>
          <w:szCs w:val="20"/>
        </w:rPr>
        <w:t>:</w:t>
      </w:r>
      <w:r w:rsidR="00E41E11" w:rsidRPr="00CD4361">
        <w:rPr>
          <w:rFonts w:asciiTheme="minorHAnsi" w:hAnsiTheme="minorHAnsi"/>
          <w:sz w:val="18"/>
          <w:szCs w:val="20"/>
        </w:rPr>
        <w:t>3</w:t>
      </w:r>
      <w:r w:rsidRPr="00CD4361">
        <w:rPr>
          <w:rFonts w:asciiTheme="minorHAnsi" w:hAnsiTheme="minorHAnsi"/>
          <w:sz w:val="18"/>
          <w:szCs w:val="20"/>
        </w:rPr>
        <w:t>0pm Monday through Friday</w:t>
      </w:r>
    </w:p>
    <w:p w:rsidR="00A751EC" w:rsidRPr="00CD4361" w:rsidRDefault="00A751EC" w:rsidP="00A751EC">
      <w:pPr>
        <w:pStyle w:val="ListParagraph"/>
        <w:numPr>
          <w:ilvl w:val="0"/>
          <w:numId w:val="13"/>
        </w:numPr>
        <w:rPr>
          <w:rFonts w:asciiTheme="minorHAnsi" w:hAnsiTheme="minorHAnsi"/>
          <w:sz w:val="18"/>
          <w:szCs w:val="20"/>
        </w:rPr>
      </w:pPr>
      <w:r w:rsidRPr="00CD4361">
        <w:rPr>
          <w:rFonts w:asciiTheme="minorHAnsi" w:hAnsiTheme="minorHAnsi"/>
          <w:sz w:val="18"/>
          <w:szCs w:val="20"/>
        </w:rPr>
        <w:t>Competitive salary and benefits</w:t>
      </w:r>
    </w:p>
    <w:p w:rsidR="00A751EC" w:rsidRPr="00CD4361" w:rsidRDefault="00A751EC" w:rsidP="00A751EC">
      <w:pPr>
        <w:pStyle w:val="ListParagraph"/>
        <w:numPr>
          <w:ilvl w:val="0"/>
          <w:numId w:val="13"/>
        </w:numPr>
        <w:rPr>
          <w:rFonts w:asciiTheme="minorHAnsi" w:hAnsiTheme="minorHAnsi"/>
          <w:sz w:val="18"/>
          <w:szCs w:val="20"/>
        </w:rPr>
      </w:pPr>
      <w:r w:rsidRPr="00CD4361">
        <w:rPr>
          <w:rFonts w:asciiTheme="minorHAnsi" w:hAnsiTheme="minorHAnsi"/>
          <w:sz w:val="18"/>
          <w:szCs w:val="20"/>
        </w:rPr>
        <w:t>Guaranteed hours</w:t>
      </w:r>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b/>
          <w:sz w:val="18"/>
          <w:szCs w:val="20"/>
          <w:u w:val="single"/>
        </w:rPr>
      </w:pPr>
      <w:r w:rsidRPr="00CD4361">
        <w:rPr>
          <w:rFonts w:asciiTheme="minorHAnsi" w:hAnsiTheme="minorHAnsi"/>
          <w:b/>
          <w:sz w:val="18"/>
          <w:szCs w:val="20"/>
          <w:u w:val="single"/>
        </w:rPr>
        <w:t>Paint Technician</w:t>
      </w:r>
    </w:p>
    <w:p w:rsidR="00A751EC" w:rsidRPr="00CD4361" w:rsidRDefault="00A751EC" w:rsidP="00A751EC">
      <w:pPr>
        <w:rPr>
          <w:rFonts w:asciiTheme="minorHAnsi" w:hAnsiTheme="minorHAnsi"/>
          <w:b/>
          <w:sz w:val="18"/>
          <w:szCs w:val="20"/>
          <w:u w:val="single"/>
        </w:rPr>
      </w:pPr>
    </w:p>
    <w:p w:rsidR="00A751EC" w:rsidRPr="00CD4361" w:rsidRDefault="00A751EC" w:rsidP="00A751EC">
      <w:pPr>
        <w:rPr>
          <w:rFonts w:asciiTheme="minorHAnsi" w:hAnsiTheme="minorHAnsi"/>
          <w:sz w:val="18"/>
          <w:szCs w:val="20"/>
        </w:rPr>
      </w:pPr>
      <w:r w:rsidRPr="00CD4361">
        <w:rPr>
          <w:rFonts w:asciiTheme="minorHAnsi" w:hAnsiTheme="minorHAnsi"/>
          <w:sz w:val="18"/>
          <w:szCs w:val="20"/>
        </w:rPr>
        <w:t xml:space="preserve">Looking for a motivated individual </w:t>
      </w:r>
      <w:r w:rsidR="001F1DD3" w:rsidRPr="00CD4361">
        <w:rPr>
          <w:rFonts w:asciiTheme="minorHAnsi" w:hAnsiTheme="minorHAnsi"/>
          <w:sz w:val="18"/>
          <w:szCs w:val="20"/>
        </w:rPr>
        <w:t>whose</w:t>
      </w:r>
      <w:r w:rsidRPr="00CD4361">
        <w:rPr>
          <w:rFonts w:asciiTheme="minorHAnsi" w:hAnsiTheme="minorHAnsi"/>
          <w:sz w:val="18"/>
          <w:szCs w:val="20"/>
        </w:rPr>
        <w:t xml:space="preserve"> duties may include prepping cars for paint, buffing and refinishing vehicles.  All experience levels are encouraged to apply if you are willing to learn and advance your career in refinishing vehicles.  Jim’s Body Shop currently has a working relationship with Sherwin-Williams Automotive finishes.</w:t>
      </w:r>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b/>
          <w:sz w:val="18"/>
          <w:szCs w:val="20"/>
          <w:u w:val="single"/>
        </w:rPr>
      </w:pPr>
      <w:r w:rsidRPr="00CD4361">
        <w:rPr>
          <w:rFonts w:asciiTheme="minorHAnsi" w:hAnsiTheme="minorHAnsi"/>
          <w:b/>
          <w:sz w:val="18"/>
          <w:szCs w:val="20"/>
          <w:u w:val="single"/>
        </w:rPr>
        <w:t>Body Technician</w:t>
      </w:r>
    </w:p>
    <w:p w:rsidR="00A751EC" w:rsidRPr="00CD4361" w:rsidRDefault="00A751EC" w:rsidP="00A751EC">
      <w:pPr>
        <w:rPr>
          <w:rFonts w:asciiTheme="minorHAnsi" w:hAnsiTheme="minorHAnsi"/>
          <w:b/>
          <w:sz w:val="18"/>
          <w:szCs w:val="20"/>
          <w:u w:val="single"/>
        </w:rPr>
      </w:pPr>
    </w:p>
    <w:p w:rsidR="00A751EC" w:rsidRPr="00CD4361" w:rsidRDefault="00A751EC" w:rsidP="00A751EC">
      <w:pPr>
        <w:rPr>
          <w:rFonts w:asciiTheme="minorHAnsi" w:hAnsiTheme="minorHAnsi"/>
          <w:sz w:val="18"/>
          <w:szCs w:val="20"/>
        </w:rPr>
      </w:pPr>
      <w:proofErr w:type="gramStart"/>
      <w:r w:rsidRPr="00CD4361">
        <w:rPr>
          <w:rFonts w:asciiTheme="minorHAnsi" w:hAnsiTheme="minorHAnsi"/>
          <w:sz w:val="18"/>
          <w:szCs w:val="20"/>
        </w:rPr>
        <w:t>Looking for experienced individuals who preferably have I-CAR and ASE certifications.</w:t>
      </w:r>
      <w:proofErr w:type="gramEnd"/>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b/>
          <w:sz w:val="18"/>
          <w:szCs w:val="20"/>
          <w:u w:val="single"/>
        </w:rPr>
      </w:pPr>
      <w:r w:rsidRPr="00CD4361">
        <w:rPr>
          <w:rFonts w:asciiTheme="minorHAnsi" w:hAnsiTheme="minorHAnsi"/>
          <w:b/>
          <w:sz w:val="18"/>
          <w:szCs w:val="20"/>
          <w:u w:val="single"/>
        </w:rPr>
        <w:t>Detailer/Painter Helper</w:t>
      </w:r>
    </w:p>
    <w:p w:rsidR="00A751EC" w:rsidRPr="00CD4361" w:rsidRDefault="00A751EC" w:rsidP="00A751EC">
      <w:pPr>
        <w:rPr>
          <w:rFonts w:asciiTheme="minorHAnsi" w:hAnsiTheme="minorHAnsi"/>
          <w:b/>
          <w:sz w:val="18"/>
          <w:szCs w:val="20"/>
          <w:u w:val="single"/>
        </w:rPr>
      </w:pPr>
    </w:p>
    <w:p w:rsidR="00A751EC" w:rsidRPr="00CD4361" w:rsidRDefault="00A751EC" w:rsidP="00A751EC">
      <w:pPr>
        <w:rPr>
          <w:rFonts w:asciiTheme="minorHAnsi" w:hAnsiTheme="minorHAnsi"/>
          <w:sz w:val="18"/>
          <w:szCs w:val="20"/>
        </w:rPr>
      </w:pPr>
      <w:r w:rsidRPr="00CD4361">
        <w:rPr>
          <w:rFonts w:asciiTheme="minorHAnsi" w:hAnsiTheme="minorHAnsi"/>
          <w:sz w:val="18"/>
          <w:szCs w:val="20"/>
        </w:rPr>
        <w:t xml:space="preserve">This is an entry level position for candidates who will assist in prepping vehicles, general </w:t>
      </w:r>
      <w:r w:rsidR="00CE75EE" w:rsidRPr="00CD4361">
        <w:rPr>
          <w:rFonts w:asciiTheme="minorHAnsi" w:hAnsiTheme="minorHAnsi"/>
          <w:sz w:val="18"/>
          <w:szCs w:val="20"/>
        </w:rPr>
        <w:t>building</w:t>
      </w:r>
      <w:r w:rsidRPr="00CD4361">
        <w:rPr>
          <w:rFonts w:asciiTheme="minorHAnsi" w:hAnsiTheme="minorHAnsi"/>
          <w:sz w:val="18"/>
          <w:szCs w:val="20"/>
        </w:rPr>
        <w:t xml:space="preserve"> maintenance items and detail vehicles.  We are looking for a candidate who is motivated and interested in learning more about the business for future advancement within the company.</w:t>
      </w:r>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sz w:val="18"/>
          <w:szCs w:val="20"/>
        </w:rPr>
      </w:pPr>
    </w:p>
    <w:p w:rsidR="00A751EC" w:rsidRPr="00CD4361" w:rsidRDefault="00A751EC" w:rsidP="00A751EC">
      <w:pPr>
        <w:rPr>
          <w:rFonts w:asciiTheme="minorHAnsi" w:hAnsiTheme="minorHAnsi"/>
          <w:b/>
          <w:sz w:val="18"/>
          <w:szCs w:val="20"/>
          <w:u w:val="single"/>
        </w:rPr>
      </w:pPr>
      <w:r w:rsidRPr="00CD4361">
        <w:rPr>
          <w:rFonts w:asciiTheme="minorHAnsi" w:hAnsiTheme="minorHAnsi"/>
          <w:b/>
          <w:sz w:val="18"/>
          <w:szCs w:val="20"/>
          <w:u w:val="single"/>
        </w:rPr>
        <w:t>Application Information</w:t>
      </w:r>
    </w:p>
    <w:p w:rsidR="00A751EC" w:rsidRPr="00CD4361" w:rsidRDefault="00A751EC" w:rsidP="00A751EC">
      <w:pPr>
        <w:rPr>
          <w:rFonts w:asciiTheme="minorHAnsi" w:hAnsiTheme="minorHAnsi"/>
          <w:b/>
          <w:sz w:val="18"/>
          <w:szCs w:val="20"/>
          <w:u w:val="single"/>
        </w:rPr>
      </w:pPr>
    </w:p>
    <w:p w:rsidR="00CE4886" w:rsidRPr="00CD4361" w:rsidRDefault="00CE4886" w:rsidP="00A751EC">
      <w:pPr>
        <w:rPr>
          <w:rFonts w:asciiTheme="minorHAnsi" w:hAnsiTheme="minorHAnsi"/>
          <w:sz w:val="18"/>
          <w:szCs w:val="20"/>
        </w:rPr>
      </w:pPr>
      <w:r w:rsidRPr="00CD4361">
        <w:rPr>
          <w:rFonts w:asciiTheme="minorHAnsi" w:hAnsiTheme="minorHAnsi"/>
          <w:sz w:val="18"/>
          <w:szCs w:val="20"/>
        </w:rPr>
        <w:t xml:space="preserve">You may fill out an application found on our website and fax to (502) 893-1656 or come in-person.  Any questions or comments please email them to </w:t>
      </w:r>
      <w:r w:rsidR="00CD4361">
        <w:rPr>
          <w:rFonts w:asciiTheme="minorHAnsi" w:hAnsiTheme="minorHAnsi"/>
          <w:sz w:val="18"/>
          <w:szCs w:val="20"/>
        </w:rPr>
        <w:t>tom.kaelin@jimsbodyshopky.com</w:t>
      </w:r>
    </w:p>
    <w:p w:rsidR="00CE4886" w:rsidRPr="00CD4361" w:rsidRDefault="00CE4886" w:rsidP="00A751EC">
      <w:pPr>
        <w:rPr>
          <w:rFonts w:asciiTheme="minorHAnsi" w:hAnsiTheme="minorHAnsi"/>
          <w:sz w:val="18"/>
          <w:szCs w:val="20"/>
        </w:rPr>
      </w:pPr>
    </w:p>
    <w:p w:rsidR="00CE4886" w:rsidRPr="00CD4361" w:rsidRDefault="005B4955" w:rsidP="00A751EC">
      <w:pPr>
        <w:rPr>
          <w:rFonts w:asciiTheme="minorHAnsi" w:hAnsiTheme="minorHAnsi"/>
          <w:sz w:val="18"/>
          <w:szCs w:val="20"/>
        </w:rPr>
      </w:pPr>
      <w:hyperlink r:id="rId6" w:history="1">
        <w:r w:rsidR="00CE4886" w:rsidRPr="00CD4361">
          <w:rPr>
            <w:rStyle w:val="Hyperlink"/>
            <w:rFonts w:asciiTheme="minorHAnsi" w:hAnsiTheme="minorHAnsi"/>
            <w:sz w:val="18"/>
            <w:szCs w:val="20"/>
          </w:rPr>
          <w:t>www.jimsbodyshopky.com</w:t>
        </w:r>
      </w:hyperlink>
    </w:p>
    <w:p w:rsidR="00CE4886" w:rsidRPr="00CD4361" w:rsidRDefault="00CE4886" w:rsidP="00A751EC">
      <w:pPr>
        <w:rPr>
          <w:rFonts w:asciiTheme="minorHAnsi" w:hAnsiTheme="minorHAnsi"/>
          <w:sz w:val="18"/>
          <w:szCs w:val="20"/>
        </w:rPr>
      </w:pPr>
      <w:r w:rsidRPr="00CD4361">
        <w:rPr>
          <w:rFonts w:asciiTheme="minorHAnsi" w:hAnsiTheme="minorHAnsi"/>
          <w:sz w:val="18"/>
          <w:szCs w:val="20"/>
        </w:rPr>
        <w:t xml:space="preserve">Click </w:t>
      </w:r>
      <w:r w:rsidR="00E41E11" w:rsidRPr="00CD4361">
        <w:rPr>
          <w:rFonts w:asciiTheme="minorHAnsi" w:hAnsiTheme="minorHAnsi"/>
          <w:sz w:val="18"/>
          <w:szCs w:val="20"/>
        </w:rPr>
        <w:t>Employment</w:t>
      </w:r>
      <w:r w:rsidRPr="00CD4361">
        <w:rPr>
          <w:rFonts w:asciiTheme="minorHAnsi" w:hAnsiTheme="minorHAnsi"/>
          <w:sz w:val="18"/>
          <w:szCs w:val="20"/>
        </w:rPr>
        <w:t xml:space="preserve"> link on the top right</w:t>
      </w:r>
    </w:p>
    <w:p w:rsidR="00CE4886" w:rsidRPr="00CD4361" w:rsidRDefault="00CE4886" w:rsidP="00A751EC">
      <w:pPr>
        <w:rPr>
          <w:rFonts w:asciiTheme="minorHAnsi" w:hAnsiTheme="minorHAnsi"/>
          <w:sz w:val="18"/>
          <w:szCs w:val="20"/>
        </w:rPr>
      </w:pPr>
    </w:p>
    <w:p w:rsidR="00CE4886" w:rsidRPr="00CD4361" w:rsidRDefault="00CE4886" w:rsidP="00A751EC">
      <w:pPr>
        <w:rPr>
          <w:rFonts w:asciiTheme="minorHAnsi" w:hAnsiTheme="minorHAnsi"/>
          <w:sz w:val="18"/>
          <w:szCs w:val="20"/>
        </w:rPr>
      </w:pPr>
      <w:proofErr w:type="gramStart"/>
      <w:r w:rsidRPr="00CD4361">
        <w:rPr>
          <w:rFonts w:asciiTheme="minorHAnsi" w:hAnsiTheme="minorHAnsi"/>
          <w:sz w:val="18"/>
          <w:szCs w:val="20"/>
        </w:rPr>
        <w:t>Jim’s Body Shop, Inc.</w:t>
      </w:r>
      <w:proofErr w:type="gramEnd"/>
    </w:p>
    <w:p w:rsidR="00CE4886" w:rsidRPr="00CD4361" w:rsidRDefault="00CE4886" w:rsidP="00A751EC">
      <w:pPr>
        <w:rPr>
          <w:rFonts w:asciiTheme="minorHAnsi" w:hAnsiTheme="minorHAnsi"/>
          <w:sz w:val="18"/>
          <w:szCs w:val="20"/>
        </w:rPr>
      </w:pPr>
      <w:r w:rsidRPr="00CD4361">
        <w:rPr>
          <w:rFonts w:asciiTheme="minorHAnsi" w:hAnsiTheme="minorHAnsi"/>
          <w:sz w:val="18"/>
          <w:szCs w:val="20"/>
        </w:rPr>
        <w:t>141 St. Matthews Ave</w:t>
      </w:r>
    </w:p>
    <w:p w:rsidR="00CE4886" w:rsidRPr="00CD4361" w:rsidRDefault="00CE4886" w:rsidP="00A751EC">
      <w:pPr>
        <w:rPr>
          <w:rFonts w:asciiTheme="minorHAnsi" w:hAnsiTheme="minorHAnsi"/>
          <w:sz w:val="18"/>
          <w:szCs w:val="20"/>
        </w:rPr>
      </w:pPr>
      <w:r w:rsidRPr="00CD4361">
        <w:rPr>
          <w:rFonts w:asciiTheme="minorHAnsi" w:hAnsiTheme="minorHAnsi"/>
          <w:sz w:val="18"/>
          <w:szCs w:val="20"/>
        </w:rPr>
        <w:t xml:space="preserve">Louisville, </w:t>
      </w:r>
      <w:proofErr w:type="spellStart"/>
      <w:r w:rsidRPr="00CD4361">
        <w:rPr>
          <w:rFonts w:asciiTheme="minorHAnsi" w:hAnsiTheme="minorHAnsi"/>
          <w:sz w:val="18"/>
          <w:szCs w:val="20"/>
        </w:rPr>
        <w:t>Ky</w:t>
      </w:r>
      <w:proofErr w:type="spellEnd"/>
      <w:r w:rsidRPr="00CD4361">
        <w:rPr>
          <w:rFonts w:asciiTheme="minorHAnsi" w:hAnsiTheme="minorHAnsi"/>
          <w:sz w:val="18"/>
          <w:szCs w:val="20"/>
        </w:rPr>
        <w:t xml:space="preserve"> 40207</w:t>
      </w:r>
    </w:p>
    <w:p w:rsidR="00723357" w:rsidRPr="00CD4361" w:rsidRDefault="00CE4886" w:rsidP="00A751EC">
      <w:pPr>
        <w:rPr>
          <w:rFonts w:asciiTheme="minorHAnsi" w:hAnsiTheme="minorHAnsi"/>
          <w:b/>
          <w:sz w:val="18"/>
          <w:szCs w:val="20"/>
          <w:u w:val="single"/>
        </w:rPr>
      </w:pPr>
      <w:r w:rsidRPr="00CD4361">
        <w:rPr>
          <w:rFonts w:asciiTheme="minorHAnsi" w:hAnsiTheme="minorHAnsi"/>
          <w:sz w:val="18"/>
          <w:szCs w:val="20"/>
        </w:rPr>
        <w:t>(502) 896-0560</w:t>
      </w:r>
      <w:r w:rsidR="00723357" w:rsidRPr="00CD4361">
        <w:rPr>
          <w:rFonts w:asciiTheme="minorHAnsi" w:hAnsiTheme="minorHAnsi"/>
          <w:b/>
          <w:sz w:val="18"/>
          <w:szCs w:val="20"/>
          <w:u w:val="single"/>
        </w:rPr>
        <w:br w:type="page"/>
      </w:r>
    </w:p>
    <w:p w:rsidR="007229D0" w:rsidRDefault="00D607B5" w:rsidP="000134FA">
      <w:pPr>
        <w:pStyle w:val="Heading1"/>
      </w:pPr>
      <w:r>
        <w:rPr>
          <w:noProof/>
        </w:rPr>
        <w:lastRenderedPageBreak/>
        <w:drawing>
          <wp:anchor distT="0" distB="0" distL="114300" distR="114300" simplePos="0" relativeHeight="251658752" behindDoc="0" locked="0" layoutInCell="1" allowOverlap="1">
            <wp:simplePos x="0" y="0"/>
            <wp:positionH relativeFrom="column">
              <wp:posOffset>5962650</wp:posOffset>
            </wp:positionH>
            <wp:positionV relativeFrom="paragraph">
              <wp:posOffset>0</wp:posOffset>
            </wp:positionV>
            <wp:extent cx="590550" cy="647700"/>
            <wp:effectExtent l="19050" t="0" r="0" b="0"/>
            <wp:wrapThrough wrapText="bothSides">
              <wp:wrapPolygon edited="0">
                <wp:start x="-697" y="0"/>
                <wp:lineTo x="-697" y="20965"/>
                <wp:lineTo x="21600" y="20965"/>
                <wp:lineTo x="21600" y="0"/>
                <wp:lineTo x="-697" y="0"/>
              </wp:wrapPolygon>
            </wp:wrapThrough>
            <wp:docPr id="3" name="Picture 2" descr="C:\Users\Publi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logo.png"/>
                    <pic:cNvPicPr>
                      <a:picLocks noChangeAspect="1" noChangeArrowheads="1"/>
                    </pic:cNvPicPr>
                  </pic:nvPicPr>
                  <pic:blipFill>
                    <a:blip r:embed="rId5" cstate="print"/>
                    <a:srcRect/>
                    <a:stretch>
                      <a:fillRect/>
                    </a:stretch>
                  </pic:blipFill>
                  <pic:spPr bwMode="auto">
                    <a:xfrm>
                      <a:off x="0" y="0"/>
                      <a:ext cx="590550" cy="647700"/>
                    </a:xfrm>
                    <a:prstGeom prst="rect">
                      <a:avLst/>
                    </a:prstGeom>
                    <a:noFill/>
                    <a:ln w="9525">
                      <a:noFill/>
                      <a:miter lim="800000"/>
                      <a:headEnd/>
                      <a:tailEnd/>
                    </a:ln>
                  </pic:spPr>
                </pic:pic>
              </a:graphicData>
            </a:graphic>
          </wp:anchor>
        </w:drawing>
      </w:r>
      <w:r w:rsidR="005B4955">
        <w:pict>
          <v:shapetype id="_x0000_t202" coordsize="21600,21600" o:spt="202" path="m,l,21600r21600,l21600,xe">
            <v:stroke joinstyle="miter"/>
            <v:path gradientshapeok="t" o:connecttype="rect"/>
          </v:shapetype>
          <v:shape id="_x0000_s1029" type="#_x0000_t202" style="position:absolute;left:0;text-align:left;margin-left:476.05pt;margin-top:57.85pt;width:81.95pt;height:40.95pt;z-index:251657728;mso-wrap-style:none;mso-position-horizontal-relative:page;mso-position-vertical-relative:page" filled="f" stroked="f">
            <v:textbox style="mso-next-textbox:#_x0000_s1029;mso-fit-shape-to-text:t">
              <w:txbxContent>
                <w:p w:rsidR="00A751EC" w:rsidRDefault="00A751EC" w:rsidP="008A0543"/>
              </w:txbxContent>
            </v:textbox>
            <w10:wrap anchorx="page" anchory="page"/>
          </v:shape>
        </w:pict>
      </w:r>
      <w:proofErr w:type="gramStart"/>
      <w:r w:rsidR="007B32E2">
        <w:t>Jim’s body shop, inc.</w:t>
      </w:r>
      <w:proofErr w:type="gramEnd"/>
      <w:r w:rsidRPr="00D607B5">
        <w:rPr>
          <w:noProof/>
        </w:rPr>
        <w:t xml:space="preserve"> </w:t>
      </w:r>
    </w:p>
    <w:p w:rsidR="00467865" w:rsidRDefault="008B24BB" w:rsidP="000134FA">
      <w:pPr>
        <w:pStyle w:val="Heading3"/>
      </w:pPr>
      <w:r w:rsidRPr="002A733C">
        <w:t>Em</w:t>
      </w:r>
      <w:r w:rsidR="00120C95" w:rsidRPr="002A733C">
        <w:t xml:space="preserve">ployment </w:t>
      </w:r>
      <w:r w:rsidR="00120C95" w:rsidRPr="000134FA">
        <w:t>Application</w:t>
      </w:r>
      <w:r w:rsidR="00120C95" w:rsidRPr="002A733C">
        <w:t xml:space="preserve"> </w:t>
      </w:r>
    </w:p>
    <w:p w:rsidR="002A733C" w:rsidRPr="002A733C" w:rsidRDefault="002A733C" w:rsidP="002A733C"/>
    <w:tbl>
      <w:tblPr>
        <w:tblW w:w="10080" w:type="dxa"/>
        <w:jc w:val="center"/>
        <w:tblLayout w:type="fixed"/>
        <w:tblCellMar>
          <w:top w:w="14" w:type="dxa"/>
          <w:left w:w="86" w:type="dxa"/>
          <w:bottom w:w="14" w:type="dxa"/>
          <w:right w:w="86" w:type="dxa"/>
        </w:tblCellMar>
        <w:tblLook w:val="000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8"/>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17"/>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11"/>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11"/>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B6979">
            <w:r>
              <w:t xml:space="preserve">Date </w:t>
            </w:r>
            <w:r w:rsidR="002B6979">
              <w:t>of Birth</w:t>
            </w:r>
          </w:p>
        </w:tc>
        <w:tc>
          <w:tcPr>
            <w:tcW w:w="2099"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rsidR="004C2FEE" w:rsidRPr="002A733C" w:rsidRDefault="004C2FEE" w:rsidP="002A733C"/>
        </w:tc>
        <w:tc>
          <w:tcPr>
            <w:tcW w:w="1303"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Desired Salary</w:t>
            </w:r>
            <w:r w:rsidR="00495B04">
              <w:t xml:space="preserve"> Amount</w:t>
            </w:r>
          </w:p>
        </w:tc>
        <w:tc>
          <w:tcPr>
            <w:tcW w:w="2070"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4C2FEE"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4C2FEE" w:rsidRPr="002A733C" w:rsidRDefault="004C2FEE"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rsidR="004C2FEE" w:rsidRPr="002A733C" w:rsidRDefault="00495B04" w:rsidP="002A733C">
            <w:r>
              <w:t xml:space="preserve">                                                       Desired Salary Type: (hourly, </w:t>
            </w:r>
            <w:proofErr w:type="spellStart"/>
            <w:r>
              <w:t>flatrate</w:t>
            </w:r>
            <w:proofErr w:type="spellEnd"/>
            <w:r>
              <w:t>, open to any?)</w:t>
            </w:r>
          </w:p>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4C2FEE" w:rsidRDefault="004C2FEE" w:rsidP="00CA28E6">
            <w:r>
              <w:t xml:space="preserve">NO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5B4955"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so, when?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yes, explain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B57DD" w:rsidRPr="002A733C">
        <w:trPr>
          <w:trHeight w:hRule="exact" w:val="288"/>
          <w:jc w:val="center"/>
        </w:trPr>
        <w:tc>
          <w:tcPr>
            <w:tcW w:w="10080" w:type="dxa"/>
            <w:gridSpan w:val="27"/>
            <w:tcBorders>
              <w:top w:val="single" w:sz="4" w:space="0" w:color="C0C0C0"/>
              <w:bottom w:val="single" w:sz="4" w:space="0" w:color="C0C0C0"/>
            </w:tcBorders>
            <w:vAlign w:val="center"/>
          </w:tcPr>
          <w:p w:rsidR="008B57DD" w:rsidRPr="002A733C" w:rsidRDefault="008B57DD" w:rsidP="002A733C"/>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5B4955"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5B4955"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5B4955"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bookmarkStart w:id="0" w:name="Check3"/>
            <w:r w:rsidR="004C2FEE">
              <w:t xml:space="preserve">  </w:t>
            </w:r>
            <w:r w:rsidR="005B4955"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5B4955"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5B4955">
              <w:rPr>
                <w:rStyle w:val="CheckBoxChar"/>
              </w:rPr>
            </w:r>
            <w:r w:rsidR="005B4955">
              <w:rPr>
                <w:rStyle w:val="CheckBoxChar"/>
              </w:rPr>
              <w:fldChar w:fldCharType="separate"/>
            </w:r>
            <w:r w:rsidR="005B4955"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trPr>
          <w:trHeight w:hRule="exact" w:val="331"/>
          <w:jc w:val="center"/>
        </w:trPr>
        <w:tc>
          <w:tcPr>
            <w:tcW w:w="10080" w:type="dxa"/>
            <w:gridSpan w:val="27"/>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rsidTr="007B32E2">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7B32E2">
        <w:trPr>
          <w:trHeight w:hRule="exact" w:val="403"/>
          <w:jc w:val="center"/>
        </w:trPr>
        <w:tc>
          <w:tcPr>
            <w:tcW w:w="1080" w:type="dxa"/>
            <w:gridSpan w:val="3"/>
            <w:tcBorders>
              <w:top w:val="single" w:sz="4" w:space="0" w:color="C0C0C0"/>
              <w:left w:val="single" w:sz="4" w:space="0" w:color="C0C0C0"/>
              <w:bottom w:val="single" w:sz="4" w:space="0" w:color="C0C0C0"/>
            </w:tcBorders>
            <w:shd w:val="clear" w:color="auto" w:fill="auto"/>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shd w:val="clear" w:color="auto" w:fill="auto"/>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shd w:val="clear" w:color="auto" w:fill="auto"/>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shd w:val="clear" w:color="auto" w:fill="auto"/>
            <w:vAlign w:val="center"/>
          </w:tcPr>
          <w:p w:rsidR="000F2DF4" w:rsidRPr="002A733C" w:rsidRDefault="000F2DF4" w:rsidP="007229D0"/>
        </w:tc>
      </w:tr>
      <w:tr w:rsidR="008D40FF" w:rsidRPr="002A733C" w:rsidTr="007B32E2">
        <w:trPr>
          <w:trHeight w:hRule="exact" w:val="403"/>
          <w:jc w:val="center"/>
        </w:trPr>
        <w:tc>
          <w:tcPr>
            <w:tcW w:w="1080" w:type="dxa"/>
            <w:gridSpan w:val="3"/>
            <w:tcBorders>
              <w:top w:val="single" w:sz="4" w:space="0" w:color="C0C0C0"/>
              <w:left w:val="single" w:sz="4" w:space="0" w:color="C0C0C0"/>
              <w:bottom w:val="single" w:sz="4" w:space="0" w:color="C0C0C0"/>
            </w:tcBorders>
            <w:shd w:val="clear" w:color="auto" w:fill="auto"/>
            <w:vAlign w:val="center"/>
          </w:tcPr>
          <w:p w:rsidR="000F2DF4"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shd w:val="clear" w:color="auto" w:fill="auto"/>
            <w:vAlign w:val="center"/>
          </w:tcPr>
          <w:p w:rsidR="000F2DF4" w:rsidRPr="002A733C" w:rsidRDefault="000F2DF4" w:rsidP="007229D0"/>
        </w:tc>
        <w:tc>
          <w:tcPr>
            <w:tcW w:w="676" w:type="dxa"/>
            <w:gridSpan w:val="4"/>
            <w:tcBorders>
              <w:top w:val="single" w:sz="4" w:space="0" w:color="C0C0C0"/>
              <w:left w:val="single" w:sz="4" w:space="0" w:color="C0C0C0"/>
              <w:bottom w:val="single" w:sz="4" w:space="0" w:color="C0C0C0"/>
            </w:tcBorders>
            <w:shd w:val="clear" w:color="auto" w:fill="auto"/>
            <w:vAlign w:val="center"/>
          </w:tcPr>
          <w:p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shd w:val="clear" w:color="auto" w:fill="auto"/>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rsidTr="007B32E2">
        <w:trPr>
          <w:trHeight w:hRule="exact" w:val="403"/>
          <w:jc w:val="center"/>
        </w:trPr>
        <w:tc>
          <w:tcPr>
            <w:tcW w:w="1080" w:type="dxa"/>
            <w:gridSpan w:val="3"/>
            <w:tcBorders>
              <w:top w:val="single" w:sz="4" w:space="0" w:color="C0C0C0"/>
              <w:left w:val="single" w:sz="4" w:space="0" w:color="C0C0C0"/>
              <w:bottom w:val="single" w:sz="4" w:space="0" w:color="C0C0C0"/>
            </w:tcBorders>
            <w:shd w:val="clear" w:color="auto" w:fill="auto"/>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shd w:val="clear" w:color="auto" w:fill="auto"/>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bl>
    <w:p w:rsidR="00CD247C" w:rsidRDefault="00CD247C">
      <w:r>
        <w:br w:type="page"/>
      </w:r>
    </w:p>
    <w:tbl>
      <w:tblPr>
        <w:tblW w:w="10192" w:type="dxa"/>
        <w:jc w:val="center"/>
        <w:tblInd w:w="-112"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831"/>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rsidTr="00BC4C98">
        <w:trPr>
          <w:trHeight w:val="288"/>
          <w:jc w:val="center"/>
        </w:trPr>
        <w:tc>
          <w:tcPr>
            <w:tcW w:w="10192" w:type="dxa"/>
            <w:gridSpan w:val="17"/>
            <w:shd w:val="clear" w:color="auto" w:fill="E6E6E6"/>
            <w:vAlign w:val="center"/>
          </w:tcPr>
          <w:p w:rsidR="000D2539" w:rsidRPr="002A733C" w:rsidRDefault="000D2539" w:rsidP="00F264EB">
            <w:pPr>
              <w:pStyle w:val="Heading2"/>
            </w:pPr>
            <w:r w:rsidRPr="002A733C">
              <w:lastRenderedPageBreak/>
              <w:t xml:space="preserve">Previous </w:t>
            </w:r>
            <w:r>
              <w:t>Employment</w:t>
            </w:r>
          </w:p>
        </w:tc>
      </w:tr>
      <w:tr w:rsidR="0019779B" w:rsidRPr="002A733C" w:rsidTr="00BC4C98">
        <w:trPr>
          <w:trHeight w:val="403"/>
          <w:jc w:val="center"/>
        </w:trPr>
        <w:tc>
          <w:tcPr>
            <w:tcW w:w="1113"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19779B" w:rsidP="0019779B">
            <w:r w:rsidRPr="002A733C">
              <w:t xml:space="preserve">(    </w:t>
            </w:r>
            <w:r>
              <w:t xml:space="preserve">  </w:t>
            </w:r>
            <w:r w:rsidRPr="002A733C">
              <w:t xml:space="preserve">     )</w:t>
            </w:r>
          </w:p>
        </w:tc>
      </w:tr>
      <w:tr w:rsidR="0019779B" w:rsidRPr="002A733C" w:rsidTr="00BC4C98">
        <w:trPr>
          <w:trHeight w:val="403"/>
          <w:jc w:val="center"/>
        </w:trPr>
        <w:tc>
          <w:tcPr>
            <w:tcW w:w="1100"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BC4C98">
        <w:trPr>
          <w:trHeight w:val="403"/>
          <w:jc w:val="center"/>
        </w:trPr>
        <w:tc>
          <w:tcPr>
            <w:tcW w:w="1100"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BC4C98">
        <w:trPr>
          <w:trHeight w:val="403"/>
          <w:jc w:val="center"/>
        </w:trPr>
        <w:tc>
          <w:tcPr>
            <w:tcW w:w="1536"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rsidTr="00BC4C98">
        <w:trPr>
          <w:trHeight w:val="403"/>
          <w:jc w:val="center"/>
        </w:trPr>
        <w:tc>
          <w:tcPr>
            <w:tcW w:w="831"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8D40FF" w:rsidRPr="002A733C" w:rsidTr="00BC4C98">
        <w:trPr>
          <w:trHeight w:val="403"/>
          <w:jc w:val="center"/>
        </w:trPr>
        <w:tc>
          <w:tcPr>
            <w:tcW w:w="4612"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5B4955"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5B4955">
              <w:rPr>
                <w:rStyle w:val="CheckBoxChar"/>
              </w:rPr>
            </w:r>
            <w:r w:rsidR="005B4955">
              <w:rPr>
                <w:rStyle w:val="CheckBoxChar"/>
              </w:rPr>
              <w:fldChar w:fldCharType="separate"/>
            </w:r>
            <w:r w:rsidR="005B4955"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5B4955"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5B4955">
              <w:rPr>
                <w:rStyle w:val="CheckBoxChar"/>
              </w:rPr>
            </w:r>
            <w:r w:rsidR="005B4955">
              <w:rPr>
                <w:rStyle w:val="CheckBoxChar"/>
              </w:rPr>
              <w:fldChar w:fldCharType="separate"/>
            </w:r>
            <w:r w:rsidR="005B4955" w:rsidRPr="0019779B">
              <w:rPr>
                <w:rStyle w:val="CheckBoxChar"/>
              </w:rPr>
              <w:fldChar w:fldCharType="end"/>
            </w:r>
          </w:p>
        </w:tc>
        <w:tc>
          <w:tcPr>
            <w:tcW w:w="3870" w:type="dxa"/>
            <w:gridSpan w:val="6"/>
            <w:vAlign w:val="center"/>
          </w:tcPr>
          <w:p w:rsidR="000D2539" w:rsidRPr="002A733C" w:rsidRDefault="000D2539" w:rsidP="0019779B"/>
        </w:tc>
      </w:tr>
      <w:tr w:rsidR="0019779B" w:rsidRPr="002A733C" w:rsidTr="00BC4C98">
        <w:trPr>
          <w:trHeight w:val="403"/>
          <w:jc w:val="center"/>
        </w:trPr>
        <w:tc>
          <w:tcPr>
            <w:tcW w:w="1113"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r w:rsidRPr="002A733C">
              <w:t>(         )</w:t>
            </w:r>
          </w:p>
        </w:tc>
      </w:tr>
      <w:tr w:rsidR="0019779B" w:rsidRPr="002A733C" w:rsidTr="00BC4C98">
        <w:trPr>
          <w:trHeight w:val="403"/>
          <w:jc w:val="center"/>
        </w:trPr>
        <w:tc>
          <w:tcPr>
            <w:tcW w:w="1100"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BC4C98">
        <w:trPr>
          <w:trHeight w:val="403"/>
          <w:jc w:val="center"/>
        </w:trPr>
        <w:tc>
          <w:tcPr>
            <w:tcW w:w="1100"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BC4C98">
        <w:trPr>
          <w:trHeight w:val="403"/>
          <w:jc w:val="center"/>
        </w:trPr>
        <w:tc>
          <w:tcPr>
            <w:tcW w:w="1536"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rsidTr="00BC4C98">
        <w:trPr>
          <w:trHeight w:val="403"/>
          <w:jc w:val="center"/>
        </w:trPr>
        <w:tc>
          <w:tcPr>
            <w:tcW w:w="831"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rsidTr="00BC4C98">
        <w:trPr>
          <w:trHeight w:val="403"/>
          <w:jc w:val="center"/>
        </w:trPr>
        <w:tc>
          <w:tcPr>
            <w:tcW w:w="4612"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5B4955"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5B4955">
              <w:rPr>
                <w:rStyle w:val="CheckBoxChar"/>
              </w:rPr>
            </w:r>
            <w:r w:rsidR="005B4955">
              <w:rPr>
                <w:rStyle w:val="CheckBoxChar"/>
              </w:rPr>
              <w:fldChar w:fldCharType="separate"/>
            </w:r>
            <w:r w:rsidR="005B4955"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005B4955"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5B4955">
              <w:rPr>
                <w:rStyle w:val="CheckBoxChar"/>
              </w:rPr>
            </w:r>
            <w:r w:rsidR="005B4955">
              <w:rPr>
                <w:rStyle w:val="CheckBoxChar"/>
              </w:rPr>
              <w:fldChar w:fldCharType="separate"/>
            </w:r>
            <w:r w:rsidR="005B4955" w:rsidRPr="0019779B">
              <w:rPr>
                <w:rStyle w:val="CheckBoxChar"/>
              </w:rPr>
              <w:fldChar w:fldCharType="end"/>
            </w:r>
          </w:p>
        </w:tc>
        <w:tc>
          <w:tcPr>
            <w:tcW w:w="3870" w:type="dxa"/>
            <w:gridSpan w:val="6"/>
            <w:vAlign w:val="center"/>
          </w:tcPr>
          <w:p w:rsidR="000D2539" w:rsidRPr="002A733C" w:rsidRDefault="000D2539" w:rsidP="0019779B"/>
        </w:tc>
      </w:tr>
      <w:tr w:rsidR="00CA28E6" w:rsidRPr="002A733C" w:rsidTr="00BC4C98">
        <w:trPr>
          <w:trHeight w:val="403"/>
          <w:jc w:val="center"/>
        </w:trPr>
        <w:tc>
          <w:tcPr>
            <w:tcW w:w="1100" w:type="dxa"/>
            <w:gridSpan w:val="2"/>
            <w:vAlign w:val="center"/>
          </w:tcPr>
          <w:p w:rsidR="000D2539" w:rsidRPr="002A733C" w:rsidRDefault="000D2539" w:rsidP="0019779B">
            <w:r w:rsidRPr="002A733C">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r w:rsidRPr="002A733C">
              <w:t>(         )</w:t>
            </w:r>
          </w:p>
        </w:tc>
      </w:tr>
      <w:tr w:rsidR="0019779B" w:rsidRPr="002A733C" w:rsidTr="00BC4C98">
        <w:trPr>
          <w:trHeight w:val="403"/>
          <w:jc w:val="center"/>
        </w:trPr>
        <w:tc>
          <w:tcPr>
            <w:tcW w:w="1100"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BC4C98">
        <w:trPr>
          <w:trHeight w:val="403"/>
          <w:jc w:val="center"/>
        </w:trPr>
        <w:tc>
          <w:tcPr>
            <w:tcW w:w="1100"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BC4C98">
        <w:trPr>
          <w:trHeight w:val="403"/>
          <w:jc w:val="center"/>
        </w:trPr>
        <w:tc>
          <w:tcPr>
            <w:tcW w:w="1536"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rsidTr="00BC4C98">
        <w:trPr>
          <w:trHeight w:val="403"/>
          <w:jc w:val="center"/>
        </w:trPr>
        <w:tc>
          <w:tcPr>
            <w:tcW w:w="831"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rsidTr="00BC4C98">
        <w:trPr>
          <w:trHeight w:val="403"/>
          <w:jc w:val="center"/>
        </w:trPr>
        <w:tc>
          <w:tcPr>
            <w:tcW w:w="4612"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5B4955"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5B4955">
              <w:rPr>
                <w:rStyle w:val="CheckBoxChar"/>
              </w:rPr>
            </w:r>
            <w:r w:rsidR="005B4955">
              <w:rPr>
                <w:rStyle w:val="CheckBoxChar"/>
              </w:rPr>
              <w:fldChar w:fldCharType="separate"/>
            </w:r>
            <w:r w:rsidR="005B4955"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5B4955"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5B4955">
              <w:rPr>
                <w:rStyle w:val="CheckBoxChar"/>
              </w:rPr>
            </w:r>
            <w:r w:rsidR="005B4955">
              <w:rPr>
                <w:rStyle w:val="CheckBoxChar"/>
              </w:rPr>
              <w:fldChar w:fldCharType="separate"/>
            </w:r>
            <w:r w:rsidR="005B4955" w:rsidRPr="0019779B">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rsidTr="00BC4C98">
        <w:trPr>
          <w:trHeight w:val="288"/>
          <w:jc w:val="center"/>
        </w:trPr>
        <w:tc>
          <w:tcPr>
            <w:tcW w:w="10192" w:type="dxa"/>
            <w:gridSpan w:val="17"/>
            <w:tcBorders>
              <w:left w:val="nil"/>
              <w:bottom w:val="single" w:sz="4" w:space="0" w:color="C0C0C0"/>
              <w:right w:val="nil"/>
            </w:tcBorders>
            <w:vAlign w:val="center"/>
          </w:tcPr>
          <w:p w:rsidR="000D2539" w:rsidRPr="002A733C" w:rsidRDefault="000D2539" w:rsidP="0019779B"/>
        </w:tc>
      </w:tr>
      <w:tr w:rsidR="000D2539" w:rsidRPr="002A733C" w:rsidTr="00BC4C98">
        <w:trPr>
          <w:trHeight w:val="288"/>
          <w:jc w:val="center"/>
        </w:trPr>
        <w:tc>
          <w:tcPr>
            <w:tcW w:w="10192" w:type="dxa"/>
            <w:gridSpan w:val="17"/>
            <w:tcBorders>
              <w:bottom w:val="nil"/>
            </w:tcBorders>
            <w:shd w:val="clear" w:color="auto" w:fill="E6E6E6"/>
            <w:vAlign w:val="center"/>
          </w:tcPr>
          <w:p w:rsidR="000D2539" w:rsidRPr="002A733C" w:rsidRDefault="009C29F8" w:rsidP="00F264EB">
            <w:pPr>
              <w:pStyle w:val="Heading2"/>
            </w:pPr>
            <w:r>
              <w:t>other information</w:t>
            </w:r>
          </w:p>
        </w:tc>
      </w:tr>
      <w:tr w:rsidR="000D2539" w:rsidRPr="002A733C" w:rsidTr="00BC4C98">
        <w:trPr>
          <w:trHeight w:val="2496"/>
          <w:jc w:val="center"/>
        </w:trPr>
        <w:tc>
          <w:tcPr>
            <w:tcW w:w="10192" w:type="dxa"/>
            <w:gridSpan w:val="17"/>
            <w:tcBorders>
              <w:top w:val="nil"/>
              <w:left w:val="nil"/>
              <w:bottom w:val="nil"/>
              <w:right w:val="nil"/>
            </w:tcBorders>
            <w:vAlign w:val="center"/>
          </w:tcPr>
          <w:tbl>
            <w:tblPr>
              <w:tblStyle w:val="TableGrid"/>
              <w:tblW w:w="100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3823"/>
              <w:gridCol w:w="6276"/>
            </w:tblGrid>
            <w:tr w:rsidR="009C29F8" w:rsidTr="00D84EA7">
              <w:trPr>
                <w:trHeight w:val="837"/>
              </w:trPr>
              <w:tc>
                <w:tcPr>
                  <w:tcW w:w="3823" w:type="dxa"/>
                </w:tcPr>
                <w:p w:rsidR="009C29F8" w:rsidRDefault="009C29F8" w:rsidP="0019779B">
                  <w:r>
                    <w:t>Do you have any collision industry certifications? (If so, please list)</w:t>
                  </w:r>
                </w:p>
              </w:tc>
              <w:tc>
                <w:tcPr>
                  <w:tcW w:w="6276" w:type="dxa"/>
                </w:tcPr>
                <w:p w:rsidR="009C29F8" w:rsidRDefault="009C29F8" w:rsidP="0019779B"/>
              </w:tc>
            </w:tr>
            <w:tr w:rsidR="009C29F8" w:rsidTr="00D84EA7">
              <w:trPr>
                <w:trHeight w:val="854"/>
              </w:trPr>
              <w:tc>
                <w:tcPr>
                  <w:tcW w:w="3823" w:type="dxa"/>
                </w:tcPr>
                <w:p w:rsidR="009C29F8" w:rsidRDefault="009C29F8" w:rsidP="0019779B">
                  <w:r>
                    <w:t>List any skills or special training that qualify you for this position.</w:t>
                  </w:r>
                </w:p>
              </w:tc>
              <w:tc>
                <w:tcPr>
                  <w:tcW w:w="6276" w:type="dxa"/>
                </w:tcPr>
                <w:p w:rsidR="009C29F8" w:rsidRDefault="009C29F8" w:rsidP="0019779B"/>
              </w:tc>
            </w:tr>
            <w:tr w:rsidR="009C29F8" w:rsidTr="00D84EA7">
              <w:trPr>
                <w:trHeight w:val="785"/>
              </w:trPr>
              <w:tc>
                <w:tcPr>
                  <w:tcW w:w="3823" w:type="dxa"/>
                </w:tcPr>
                <w:p w:rsidR="009C29F8" w:rsidRDefault="001334E2" w:rsidP="0019779B">
                  <w:r>
                    <w:t>How did you find out about the job opening</w:t>
                  </w:r>
                  <w:r w:rsidR="009C29F8">
                    <w:t>?</w:t>
                  </w:r>
                </w:p>
              </w:tc>
              <w:tc>
                <w:tcPr>
                  <w:tcW w:w="6276" w:type="dxa"/>
                </w:tcPr>
                <w:p w:rsidR="009C29F8" w:rsidRDefault="009C29F8" w:rsidP="0019779B"/>
              </w:tc>
            </w:tr>
            <w:tr w:rsidR="009C29F8" w:rsidTr="00D84EA7">
              <w:trPr>
                <w:trHeight w:val="825"/>
              </w:trPr>
              <w:tc>
                <w:tcPr>
                  <w:tcW w:w="3823" w:type="dxa"/>
                </w:tcPr>
                <w:p w:rsidR="009C29F8" w:rsidRDefault="000515B3" w:rsidP="003A303C">
                  <w:r>
                    <w:t xml:space="preserve">What </w:t>
                  </w:r>
                  <w:r w:rsidR="003A303C">
                    <w:t>personal qualities</w:t>
                  </w:r>
                  <w:r w:rsidR="001334E2">
                    <w:t xml:space="preserve"> </w:t>
                  </w:r>
                  <w:r w:rsidR="003A303C">
                    <w:t>do you feel will help you succeed at Jim’s Body Shop?</w:t>
                  </w:r>
                </w:p>
              </w:tc>
              <w:tc>
                <w:tcPr>
                  <w:tcW w:w="6276" w:type="dxa"/>
                </w:tcPr>
                <w:p w:rsidR="009C29F8" w:rsidRDefault="009C29F8" w:rsidP="0019779B"/>
              </w:tc>
            </w:tr>
          </w:tbl>
          <w:p w:rsidR="000D2539" w:rsidRPr="002A733C" w:rsidRDefault="000D2539" w:rsidP="0019779B"/>
        </w:tc>
      </w:tr>
      <w:tr w:rsidR="00BC4C98" w:rsidRPr="002A733C" w:rsidTr="00E930F6">
        <w:trPr>
          <w:trHeight w:val="256"/>
          <w:jc w:val="center"/>
        </w:trPr>
        <w:tc>
          <w:tcPr>
            <w:tcW w:w="10192" w:type="dxa"/>
            <w:gridSpan w:val="17"/>
            <w:tcBorders>
              <w:top w:val="nil"/>
              <w:left w:val="nil"/>
              <w:bottom w:val="nil"/>
              <w:right w:val="nil"/>
            </w:tcBorders>
            <w:vAlign w:val="center"/>
          </w:tcPr>
          <w:p w:rsidR="00BC4C98" w:rsidRDefault="00BC4C98" w:rsidP="0019779B"/>
        </w:tc>
      </w:tr>
      <w:tr w:rsidR="000D2539" w:rsidRPr="002A733C" w:rsidTr="00BC4C98">
        <w:trPr>
          <w:trHeight w:val="288"/>
          <w:jc w:val="center"/>
        </w:trPr>
        <w:tc>
          <w:tcPr>
            <w:tcW w:w="10192" w:type="dxa"/>
            <w:gridSpan w:val="17"/>
            <w:tcBorders>
              <w:top w:val="nil"/>
            </w:tcBorders>
            <w:shd w:val="clear" w:color="auto" w:fill="E6E6E6"/>
            <w:vAlign w:val="center"/>
          </w:tcPr>
          <w:p w:rsidR="000D2539" w:rsidRPr="00F264EB" w:rsidRDefault="000D2539" w:rsidP="00F264EB">
            <w:pPr>
              <w:pStyle w:val="Heading2"/>
            </w:pPr>
            <w:r w:rsidRPr="00F264EB">
              <w:t>Disclaimer and Signature</w:t>
            </w:r>
          </w:p>
        </w:tc>
      </w:tr>
      <w:tr w:rsidR="000D2539" w:rsidRPr="002A733C" w:rsidTr="00BC4C98">
        <w:trPr>
          <w:trHeight w:val="1008"/>
          <w:jc w:val="center"/>
        </w:trPr>
        <w:tc>
          <w:tcPr>
            <w:tcW w:w="10192" w:type="dxa"/>
            <w:gridSpan w:val="17"/>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BC4C98">
        <w:trPr>
          <w:trHeight w:val="403"/>
          <w:jc w:val="center"/>
        </w:trPr>
        <w:tc>
          <w:tcPr>
            <w:tcW w:w="1198"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2"/>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775908">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2CD7137"/>
    <w:multiLevelType w:val="hybridMultilevel"/>
    <w:tmpl w:val="2D207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5C777C5"/>
    <w:multiLevelType w:val="hybridMultilevel"/>
    <w:tmpl w:val="1C9A94E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nsid w:val="6F765B1C"/>
    <w:multiLevelType w:val="hybridMultilevel"/>
    <w:tmpl w:val="26502CE8"/>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80"/>
  <w:displayHorizontalDrawingGridEvery w:val="2"/>
  <w:noPunctuationKerning/>
  <w:characterSpacingControl w:val="doNotCompress"/>
  <w:compat/>
  <w:rsids>
    <w:rsidRoot w:val="007B32E2"/>
    <w:rsid w:val="000071F7"/>
    <w:rsid w:val="000134FA"/>
    <w:rsid w:val="0002798A"/>
    <w:rsid w:val="000515B3"/>
    <w:rsid w:val="00053CE2"/>
    <w:rsid w:val="00063EEE"/>
    <w:rsid w:val="00083002"/>
    <w:rsid w:val="00087B85"/>
    <w:rsid w:val="000A01F1"/>
    <w:rsid w:val="000C1163"/>
    <w:rsid w:val="000D2539"/>
    <w:rsid w:val="000F2DF4"/>
    <w:rsid w:val="000F6783"/>
    <w:rsid w:val="00101CD9"/>
    <w:rsid w:val="001059A0"/>
    <w:rsid w:val="00120C95"/>
    <w:rsid w:val="001334E2"/>
    <w:rsid w:val="0014663E"/>
    <w:rsid w:val="00180664"/>
    <w:rsid w:val="00185BA5"/>
    <w:rsid w:val="00195009"/>
    <w:rsid w:val="0019779B"/>
    <w:rsid w:val="001F1DD3"/>
    <w:rsid w:val="0022497E"/>
    <w:rsid w:val="00250014"/>
    <w:rsid w:val="00254D4B"/>
    <w:rsid w:val="00275BB5"/>
    <w:rsid w:val="00286F6A"/>
    <w:rsid w:val="00291C8C"/>
    <w:rsid w:val="002A1ECE"/>
    <w:rsid w:val="002A2510"/>
    <w:rsid w:val="002A733C"/>
    <w:rsid w:val="002B4D1D"/>
    <w:rsid w:val="002B6979"/>
    <w:rsid w:val="002C10B1"/>
    <w:rsid w:val="002D222A"/>
    <w:rsid w:val="002D486E"/>
    <w:rsid w:val="003076FD"/>
    <w:rsid w:val="00317005"/>
    <w:rsid w:val="003265FA"/>
    <w:rsid w:val="00335259"/>
    <w:rsid w:val="00380C6F"/>
    <w:rsid w:val="003929F1"/>
    <w:rsid w:val="003A1B63"/>
    <w:rsid w:val="003A303C"/>
    <w:rsid w:val="003A41A1"/>
    <w:rsid w:val="003B2326"/>
    <w:rsid w:val="003F1D46"/>
    <w:rsid w:val="00437ED0"/>
    <w:rsid w:val="00440CD8"/>
    <w:rsid w:val="00443837"/>
    <w:rsid w:val="00450F66"/>
    <w:rsid w:val="00461739"/>
    <w:rsid w:val="00467865"/>
    <w:rsid w:val="0048685F"/>
    <w:rsid w:val="00495B04"/>
    <w:rsid w:val="004A1437"/>
    <w:rsid w:val="004A4198"/>
    <w:rsid w:val="004A54EA"/>
    <w:rsid w:val="004B0578"/>
    <w:rsid w:val="004C2FEE"/>
    <w:rsid w:val="004C59F7"/>
    <w:rsid w:val="004E34C6"/>
    <w:rsid w:val="004F62AD"/>
    <w:rsid w:val="00501AE8"/>
    <w:rsid w:val="00504B65"/>
    <w:rsid w:val="005114CE"/>
    <w:rsid w:val="00520BF9"/>
    <w:rsid w:val="0052122B"/>
    <w:rsid w:val="00542885"/>
    <w:rsid w:val="005557F6"/>
    <w:rsid w:val="00563778"/>
    <w:rsid w:val="005918EF"/>
    <w:rsid w:val="005B4955"/>
    <w:rsid w:val="005B4AE2"/>
    <w:rsid w:val="005C3D49"/>
    <w:rsid w:val="005E63CC"/>
    <w:rsid w:val="005F0087"/>
    <w:rsid w:val="005F6E87"/>
    <w:rsid w:val="00613129"/>
    <w:rsid w:val="00617C65"/>
    <w:rsid w:val="00682C69"/>
    <w:rsid w:val="006D2635"/>
    <w:rsid w:val="006D779C"/>
    <w:rsid w:val="006E4F63"/>
    <w:rsid w:val="006E729E"/>
    <w:rsid w:val="007229D0"/>
    <w:rsid w:val="00723357"/>
    <w:rsid w:val="00742F7D"/>
    <w:rsid w:val="00745A9C"/>
    <w:rsid w:val="007602AC"/>
    <w:rsid w:val="00774B67"/>
    <w:rsid w:val="00775908"/>
    <w:rsid w:val="00793AC6"/>
    <w:rsid w:val="007A71DE"/>
    <w:rsid w:val="007B199B"/>
    <w:rsid w:val="007B32E2"/>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C29F8"/>
    <w:rsid w:val="009D6AEA"/>
    <w:rsid w:val="00A211B2"/>
    <w:rsid w:val="00A2727E"/>
    <w:rsid w:val="00A35524"/>
    <w:rsid w:val="00A622E7"/>
    <w:rsid w:val="00A74F99"/>
    <w:rsid w:val="00A751EC"/>
    <w:rsid w:val="00A82BA3"/>
    <w:rsid w:val="00A94ACC"/>
    <w:rsid w:val="00AE6FA4"/>
    <w:rsid w:val="00B03907"/>
    <w:rsid w:val="00B11811"/>
    <w:rsid w:val="00B311E1"/>
    <w:rsid w:val="00B35808"/>
    <w:rsid w:val="00B4735C"/>
    <w:rsid w:val="00B90EC2"/>
    <w:rsid w:val="00BA268F"/>
    <w:rsid w:val="00BC40E8"/>
    <w:rsid w:val="00BC4C98"/>
    <w:rsid w:val="00C079CA"/>
    <w:rsid w:val="00C5330F"/>
    <w:rsid w:val="00C6647D"/>
    <w:rsid w:val="00C67741"/>
    <w:rsid w:val="00C74647"/>
    <w:rsid w:val="00C76039"/>
    <w:rsid w:val="00C76480"/>
    <w:rsid w:val="00C80AD2"/>
    <w:rsid w:val="00C90A29"/>
    <w:rsid w:val="00C92FD6"/>
    <w:rsid w:val="00CA28E6"/>
    <w:rsid w:val="00CD247C"/>
    <w:rsid w:val="00CD4361"/>
    <w:rsid w:val="00CE4886"/>
    <w:rsid w:val="00CE75EE"/>
    <w:rsid w:val="00D03A13"/>
    <w:rsid w:val="00D14E73"/>
    <w:rsid w:val="00D42F9A"/>
    <w:rsid w:val="00D607B5"/>
    <w:rsid w:val="00D6155E"/>
    <w:rsid w:val="00D84EA7"/>
    <w:rsid w:val="00D90A75"/>
    <w:rsid w:val="00DA4B5C"/>
    <w:rsid w:val="00DC47A2"/>
    <w:rsid w:val="00DE1551"/>
    <w:rsid w:val="00DE7FB7"/>
    <w:rsid w:val="00E20DDA"/>
    <w:rsid w:val="00E32A8B"/>
    <w:rsid w:val="00E36054"/>
    <w:rsid w:val="00E37E7B"/>
    <w:rsid w:val="00E41E11"/>
    <w:rsid w:val="00E46E04"/>
    <w:rsid w:val="00E87396"/>
    <w:rsid w:val="00E930F6"/>
    <w:rsid w:val="00EB478A"/>
    <w:rsid w:val="00EC42A3"/>
    <w:rsid w:val="00F02A61"/>
    <w:rsid w:val="00F13193"/>
    <w:rsid w:val="00F264EB"/>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9C2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NoSpacing">
    <w:name w:val="No Spacing"/>
    <w:uiPriority w:val="1"/>
    <w:qFormat/>
    <w:rsid w:val="00A751EC"/>
    <w:rPr>
      <w:rFonts w:ascii="Tahoma" w:hAnsi="Tahoma"/>
      <w:sz w:val="16"/>
      <w:szCs w:val="24"/>
    </w:rPr>
  </w:style>
  <w:style w:type="paragraph" w:styleId="ListParagraph">
    <w:name w:val="List Paragraph"/>
    <w:basedOn w:val="Normal"/>
    <w:uiPriority w:val="34"/>
    <w:qFormat/>
    <w:rsid w:val="00A751EC"/>
    <w:pPr>
      <w:ind w:left="720"/>
      <w:contextualSpacing/>
    </w:pPr>
  </w:style>
  <w:style w:type="character" w:styleId="Hyperlink">
    <w:name w:val="Hyperlink"/>
    <w:basedOn w:val="DefaultParagraphFont"/>
    <w:rsid w:val="00CE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msbodyshopky.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tion1\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106</TotalTime>
  <Pages>3</Pages>
  <Words>645</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Station1</cp:lastModifiedBy>
  <cp:revision>24</cp:revision>
  <cp:lastPrinted>2014-02-26T19:44:00Z</cp:lastPrinted>
  <dcterms:created xsi:type="dcterms:W3CDTF">2012-01-05T12:41:00Z</dcterms:created>
  <dcterms:modified xsi:type="dcterms:W3CDTF">2018-01-17T15:13:00Z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